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DEAB" w14:textId="1B000B5F" w:rsidR="0049724F" w:rsidRDefault="007C1E20">
      <w:pPr>
        <w:rPr>
          <w:rFonts w:ascii="Arial" w:hAnsi="Arial" w:cs="Arial"/>
          <w:sz w:val="28"/>
          <w:szCs w:val="28"/>
          <w:lang w:val="cs-CZ"/>
        </w:rPr>
      </w:pPr>
      <w:r>
        <w:rPr>
          <w:noProof/>
        </w:rPr>
        <w:drawing>
          <wp:inline distT="0" distB="0" distL="0" distR="0" wp14:anchorId="6BC0EF82" wp14:editId="24751BC2">
            <wp:extent cx="3362325" cy="1021321"/>
            <wp:effectExtent l="0" t="0" r="0" b="762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D_WCC-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47" cy="104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876">
        <w:rPr>
          <w:noProof/>
        </w:rPr>
        <w:drawing>
          <wp:anchor distT="0" distB="0" distL="114300" distR="114300" simplePos="0" relativeHeight="251658240" behindDoc="0" locked="0" layoutInCell="1" allowOverlap="1" wp14:anchorId="02C18759" wp14:editId="03F67661">
            <wp:simplePos x="0" y="0"/>
            <wp:positionH relativeFrom="column">
              <wp:posOffset>3646805</wp:posOffset>
            </wp:positionH>
            <wp:positionV relativeFrom="paragraph">
              <wp:posOffset>1905</wp:posOffset>
            </wp:positionV>
            <wp:extent cx="1802765" cy="998855"/>
            <wp:effectExtent l="0" t="0" r="0" b="0"/>
            <wp:wrapThrough wrapText="bothSides">
              <wp:wrapPolygon edited="0">
                <wp:start x="9586" y="3296"/>
                <wp:lineTo x="6391" y="6179"/>
                <wp:lineTo x="6163" y="7415"/>
                <wp:lineTo x="7304" y="10711"/>
                <wp:lineTo x="1826" y="10711"/>
                <wp:lineTo x="1826" y="13182"/>
                <wp:lineTo x="6847" y="17302"/>
                <wp:lineTo x="6847" y="18126"/>
                <wp:lineTo x="14608" y="18126"/>
                <wp:lineTo x="16890" y="17302"/>
                <wp:lineTo x="19858" y="13182"/>
                <wp:lineTo x="19629" y="10299"/>
                <wp:lineTo x="15293" y="4943"/>
                <wp:lineTo x="13695" y="3296"/>
                <wp:lineTo x="9586" y="3296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EBA90F" w14:textId="083D97EE" w:rsidR="004C4FD7" w:rsidRDefault="00DE6129" w:rsidP="007774A9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DE6129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Obchodní spory USA a Číny způsobily propad konkurenceschopnosti obou největších ekonomik světa. Po loňském </w:t>
      </w:r>
      <w:r w:rsidR="00704B80">
        <w:rPr>
          <w:rFonts w:ascii="Arial" w:hAnsi="Arial" w:cs="Arial"/>
          <w:b/>
          <w:sz w:val="28"/>
          <w:szCs w:val="28"/>
          <w:u w:val="single"/>
          <w:lang w:val="cs-CZ"/>
        </w:rPr>
        <w:t>poklesu</w:t>
      </w:r>
      <w:r w:rsidRPr="00DE6129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letos </w:t>
      </w:r>
      <w:r w:rsidR="004C4FD7" w:rsidRPr="00DE6129">
        <w:rPr>
          <w:rFonts w:ascii="Arial" w:hAnsi="Arial" w:cs="Arial"/>
          <w:b/>
          <w:sz w:val="28"/>
          <w:szCs w:val="28"/>
          <w:u w:val="single"/>
          <w:lang w:val="cs-CZ"/>
        </w:rPr>
        <w:t>ČR</w:t>
      </w:r>
      <w:r w:rsidRPr="00DE6129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v žebříčku konkurenceschopnosti </w:t>
      </w:r>
      <w:bookmarkStart w:id="0" w:name="_GoBack"/>
      <w:bookmarkEnd w:id="0"/>
      <w:r w:rsidRPr="00DE6129">
        <w:rPr>
          <w:rFonts w:ascii="Arial" w:hAnsi="Arial" w:cs="Arial"/>
          <w:b/>
          <w:sz w:val="28"/>
          <w:szCs w:val="28"/>
          <w:u w:val="single"/>
          <w:lang w:val="cs-CZ"/>
        </w:rPr>
        <w:t>udržela 33 místo. V</w:t>
      </w:r>
      <w:r w:rsidR="00704B80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 důsledku pandemie </w:t>
      </w:r>
      <w:r w:rsidRPr="00DE6129">
        <w:rPr>
          <w:rFonts w:ascii="Arial" w:hAnsi="Arial" w:cs="Arial"/>
          <w:b/>
          <w:sz w:val="28"/>
          <w:szCs w:val="28"/>
          <w:u w:val="single"/>
          <w:lang w:val="cs-CZ"/>
        </w:rPr>
        <w:t>COVID19 ovlivní</w:t>
      </w:r>
      <w:r w:rsidR="00704B80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do budoucna</w:t>
      </w:r>
      <w:r w:rsidRPr="00DE6129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konkurenceschopnost ekonomik nejvíce efektivita </w:t>
      </w:r>
      <w:r w:rsidR="00704B80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jejich </w:t>
      </w:r>
      <w:r w:rsidRPr="00DE6129">
        <w:rPr>
          <w:rFonts w:ascii="Arial" w:hAnsi="Arial" w:cs="Arial"/>
          <w:b/>
          <w:sz w:val="28"/>
          <w:szCs w:val="28"/>
          <w:u w:val="single"/>
          <w:lang w:val="cs-CZ"/>
        </w:rPr>
        <w:t>zdravotnických a vzdělávacích systémů.</w:t>
      </w:r>
      <w:r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</w:p>
    <w:p w14:paraId="457AE8EF" w14:textId="77777777" w:rsidR="007774A9" w:rsidRPr="004C4FD7" w:rsidRDefault="007774A9" w:rsidP="007774A9">
      <w:pPr>
        <w:jc w:val="both"/>
        <w:rPr>
          <w:rFonts w:ascii="Arial" w:hAnsi="Arial" w:cs="Arial"/>
          <w:sz w:val="28"/>
          <w:szCs w:val="28"/>
          <w:lang w:val="cs-CZ"/>
        </w:rPr>
      </w:pPr>
      <w:r w:rsidRPr="004C4FD7">
        <w:rPr>
          <w:rFonts w:ascii="Arial" w:hAnsi="Arial" w:cs="Arial"/>
          <w:sz w:val="28"/>
          <w:szCs w:val="28"/>
          <w:lang w:val="cs-CZ"/>
        </w:rPr>
        <w:t xml:space="preserve">Praha </w:t>
      </w:r>
      <w:r>
        <w:rPr>
          <w:rFonts w:ascii="Arial" w:hAnsi="Arial" w:cs="Arial"/>
          <w:sz w:val="28"/>
          <w:szCs w:val="28"/>
          <w:lang w:val="cs-CZ"/>
        </w:rPr>
        <w:t>16</w:t>
      </w:r>
      <w:r w:rsidRPr="004C4FD7">
        <w:rPr>
          <w:rFonts w:ascii="Arial" w:hAnsi="Arial" w:cs="Arial"/>
          <w:sz w:val="28"/>
          <w:szCs w:val="28"/>
          <w:lang w:val="cs-CZ"/>
        </w:rPr>
        <w:t>.</w:t>
      </w:r>
      <w:r>
        <w:rPr>
          <w:rFonts w:ascii="Arial" w:hAnsi="Arial" w:cs="Arial"/>
          <w:sz w:val="28"/>
          <w:szCs w:val="28"/>
          <w:lang w:val="cs-CZ"/>
        </w:rPr>
        <w:t>6</w:t>
      </w:r>
      <w:r w:rsidRPr="004C4FD7">
        <w:rPr>
          <w:rFonts w:ascii="Arial" w:hAnsi="Arial" w:cs="Arial"/>
          <w:sz w:val="28"/>
          <w:szCs w:val="28"/>
          <w:lang w:val="cs-CZ"/>
        </w:rPr>
        <w:t>. 20</w:t>
      </w:r>
      <w:r>
        <w:rPr>
          <w:rFonts w:ascii="Arial" w:hAnsi="Arial" w:cs="Arial"/>
          <w:sz w:val="28"/>
          <w:szCs w:val="28"/>
          <w:lang w:val="cs-CZ"/>
        </w:rPr>
        <w:t>20</w:t>
      </w:r>
    </w:p>
    <w:p w14:paraId="5D3BA30A" w14:textId="41D8AC12" w:rsidR="0049724F" w:rsidRPr="00D63F6D" w:rsidRDefault="00793D6D" w:rsidP="00D63F6D">
      <w:pPr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D63F6D">
        <w:rPr>
          <w:rFonts w:ascii="Arial" w:hAnsi="Arial" w:cs="Arial"/>
          <w:b/>
          <w:sz w:val="25"/>
          <w:szCs w:val="25"/>
          <w:lang w:val="cs-CZ"/>
        </w:rPr>
        <w:t>Zapsaný ústav Spotřebitelské fórum coby odborný spolupracující partner za Českou republiku a švýcarský institut IMD dnes společně zveřejnil</w:t>
      </w:r>
      <w:r w:rsidR="001735BB">
        <w:rPr>
          <w:rFonts w:ascii="Arial" w:hAnsi="Arial" w:cs="Arial"/>
          <w:b/>
          <w:sz w:val="25"/>
          <w:szCs w:val="25"/>
          <w:lang w:val="cs-CZ"/>
        </w:rPr>
        <w:t>i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3</w:t>
      </w:r>
      <w:r w:rsidR="009E4CE1">
        <w:rPr>
          <w:rFonts w:ascii="Arial" w:hAnsi="Arial" w:cs="Arial"/>
          <w:b/>
          <w:sz w:val="25"/>
          <w:szCs w:val="25"/>
          <w:lang w:val="cs-CZ"/>
        </w:rPr>
        <w:t>1</w:t>
      </w:r>
      <w:r w:rsidRPr="00D63F6D">
        <w:rPr>
          <w:rFonts w:ascii="Arial" w:hAnsi="Arial" w:cs="Arial"/>
          <w:b/>
          <w:sz w:val="25"/>
          <w:szCs w:val="25"/>
          <w:lang w:val="cs-CZ"/>
        </w:rPr>
        <w:t>.</w:t>
      </w:r>
      <w:r w:rsidR="00387A03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Pr="00D63F6D">
        <w:rPr>
          <w:rFonts w:ascii="Arial" w:hAnsi="Arial" w:cs="Arial"/>
          <w:b/>
          <w:sz w:val="25"/>
          <w:szCs w:val="25"/>
          <w:lang w:val="cs-CZ"/>
        </w:rPr>
        <w:t>vydání žebříčku konkurenceschopnosti. Letošní ročník žebříčku porovnává konkurenceschopnost 63 ekonomik světa. Srovnání vychází z 2</w:t>
      </w:r>
      <w:r w:rsidR="008C15C2">
        <w:rPr>
          <w:rFonts w:ascii="Arial" w:hAnsi="Arial" w:cs="Arial"/>
          <w:b/>
          <w:sz w:val="25"/>
          <w:szCs w:val="25"/>
          <w:lang w:val="cs-CZ"/>
        </w:rPr>
        <w:t>55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indikátorů</w:t>
      </w:r>
      <w:r w:rsidR="007527F2">
        <w:rPr>
          <w:rFonts w:ascii="Arial" w:hAnsi="Arial" w:cs="Arial"/>
          <w:b/>
          <w:sz w:val="25"/>
          <w:szCs w:val="25"/>
          <w:lang w:val="cs-CZ"/>
        </w:rPr>
        <w:t>, z nichž 1</w:t>
      </w:r>
      <w:r w:rsidR="008C15C2">
        <w:rPr>
          <w:rFonts w:ascii="Arial" w:hAnsi="Arial" w:cs="Arial"/>
          <w:b/>
          <w:sz w:val="25"/>
          <w:szCs w:val="25"/>
          <w:lang w:val="cs-CZ"/>
        </w:rPr>
        <w:t>6</w:t>
      </w:r>
      <w:r w:rsidR="007527F2">
        <w:rPr>
          <w:rFonts w:ascii="Arial" w:hAnsi="Arial" w:cs="Arial"/>
          <w:b/>
          <w:sz w:val="25"/>
          <w:szCs w:val="25"/>
          <w:lang w:val="cs-CZ"/>
        </w:rPr>
        <w:t xml:space="preserve">3 je založeno 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na dostupných statistických údajích a </w:t>
      </w:r>
      <w:r w:rsidR="007527F2">
        <w:rPr>
          <w:rFonts w:ascii="Arial" w:hAnsi="Arial" w:cs="Arial"/>
          <w:b/>
          <w:sz w:val="25"/>
          <w:szCs w:val="25"/>
          <w:lang w:val="cs-CZ"/>
        </w:rPr>
        <w:t xml:space="preserve">92 vychází </w:t>
      </w:r>
      <w:r w:rsidRPr="00D63F6D">
        <w:rPr>
          <w:rFonts w:ascii="Arial" w:hAnsi="Arial" w:cs="Arial"/>
          <w:b/>
          <w:sz w:val="25"/>
          <w:szCs w:val="25"/>
          <w:lang w:val="cs-CZ"/>
        </w:rPr>
        <w:t>z průzkumu mezi předními manažery v jednotlivých zemích.</w:t>
      </w:r>
      <w:r w:rsidR="00912BB4">
        <w:rPr>
          <w:rFonts w:ascii="Arial" w:hAnsi="Arial" w:cs="Arial"/>
          <w:b/>
          <w:sz w:val="25"/>
          <w:szCs w:val="25"/>
          <w:lang w:val="cs-CZ"/>
        </w:rPr>
        <w:t xml:space="preserve"> Průzkum se uskutečnil v měsících únor až duben 2020, tedy v době rozvíjející se pandemie COVID19. Statistické údaje vychází z doby před pandemií COVID19. Aktuální vývoj je tak reflektován pouze z části, když v dalších letech lze očekávat výraznější dopad pandemie na konkurenceschopnost jednotlivých států a další nárůst důležitosti efektivity zdravotního a vzdělávacího systému. Z</w:t>
      </w:r>
      <w:r w:rsidR="00BF3DE7">
        <w:rPr>
          <w:rFonts w:ascii="Arial" w:hAnsi="Arial" w:cs="Arial"/>
          <w:b/>
          <w:sz w:val="25"/>
          <w:szCs w:val="25"/>
          <w:lang w:val="cs-CZ"/>
        </w:rPr>
        <w:t xml:space="preserve">ákladní kategorie konkurenceschopnosti sledované v žebříčku jsou výkonnost hospodářství, efektivita vlády a podnikatelského prostředí a infrastruktura. 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Žebříček </w:t>
      </w:r>
      <w:r w:rsidR="008C15C2">
        <w:rPr>
          <w:rFonts w:ascii="Arial" w:hAnsi="Arial" w:cs="Arial"/>
          <w:b/>
          <w:sz w:val="25"/>
          <w:szCs w:val="25"/>
          <w:lang w:val="cs-CZ"/>
        </w:rPr>
        <w:t>bude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 celosvětově přístupný od </w:t>
      </w:r>
      <w:r w:rsidR="008C15C2">
        <w:rPr>
          <w:rFonts w:ascii="Arial" w:hAnsi="Arial" w:cs="Arial"/>
          <w:b/>
          <w:sz w:val="25"/>
          <w:szCs w:val="25"/>
          <w:lang w:val="cs-CZ"/>
        </w:rPr>
        <w:t>16</w:t>
      </w:r>
      <w:r w:rsidR="0049724F">
        <w:rPr>
          <w:rFonts w:ascii="Arial" w:hAnsi="Arial" w:cs="Arial"/>
          <w:b/>
          <w:sz w:val="25"/>
          <w:szCs w:val="25"/>
          <w:lang w:val="cs-CZ"/>
        </w:rPr>
        <w:t>.</w:t>
      </w:r>
      <w:r w:rsidR="008C15C2">
        <w:rPr>
          <w:rFonts w:ascii="Arial" w:hAnsi="Arial" w:cs="Arial"/>
          <w:b/>
          <w:sz w:val="25"/>
          <w:szCs w:val="25"/>
          <w:lang w:val="cs-CZ"/>
        </w:rPr>
        <w:t>6</w:t>
      </w:r>
      <w:r w:rsidR="0049724F">
        <w:rPr>
          <w:rFonts w:ascii="Arial" w:hAnsi="Arial" w:cs="Arial"/>
          <w:b/>
          <w:sz w:val="25"/>
          <w:szCs w:val="25"/>
          <w:lang w:val="cs-CZ"/>
        </w:rPr>
        <w:t>. 20</w:t>
      </w:r>
      <w:r w:rsidR="008C15C2">
        <w:rPr>
          <w:rFonts w:ascii="Arial" w:hAnsi="Arial" w:cs="Arial"/>
          <w:b/>
          <w:sz w:val="25"/>
          <w:szCs w:val="25"/>
          <w:lang w:val="cs-CZ"/>
        </w:rPr>
        <w:t>20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8C15C2">
        <w:rPr>
          <w:rFonts w:ascii="Arial" w:hAnsi="Arial" w:cs="Arial"/>
          <w:b/>
          <w:sz w:val="25"/>
          <w:szCs w:val="25"/>
          <w:lang w:val="cs-CZ"/>
        </w:rPr>
        <w:t>11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:00 CELČ na: </w:t>
      </w:r>
      <w:hyperlink r:id="rId6" w:tgtFrame="_blank" w:history="1">
        <w:r w:rsidR="0049724F" w:rsidRPr="0049724F">
          <w:rPr>
            <w:rFonts w:ascii="Arial" w:hAnsi="Arial" w:cs="Arial"/>
            <w:b/>
            <w:sz w:val="25"/>
            <w:szCs w:val="25"/>
            <w:lang w:val="cs-CZ"/>
          </w:rPr>
          <w:t>www.imd.org/wcc</w:t>
        </w:r>
      </w:hyperlink>
      <w:r w:rsidR="0049724F">
        <w:rPr>
          <w:rFonts w:ascii="Arial" w:hAnsi="Arial" w:cs="Arial"/>
          <w:b/>
          <w:sz w:val="25"/>
          <w:szCs w:val="25"/>
          <w:lang w:val="cs-CZ"/>
        </w:rPr>
        <w:t xml:space="preserve">.  </w:t>
      </w:r>
    </w:p>
    <w:p w14:paraId="56248D63" w14:textId="5505F0D0" w:rsidR="00D63F6D" w:rsidRDefault="006D2BC3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Pozici n</w:t>
      </w:r>
      <w:r w:rsidR="00D63F6D">
        <w:rPr>
          <w:rFonts w:ascii="Arial" w:hAnsi="Arial" w:cs="Arial"/>
          <w:sz w:val="25"/>
          <w:szCs w:val="25"/>
          <w:lang w:val="cs-CZ"/>
        </w:rPr>
        <w:t>ejvíce konkurenční ekonomik</w:t>
      </w:r>
      <w:r>
        <w:rPr>
          <w:rFonts w:ascii="Arial" w:hAnsi="Arial" w:cs="Arial"/>
          <w:sz w:val="25"/>
          <w:szCs w:val="25"/>
          <w:lang w:val="cs-CZ"/>
        </w:rPr>
        <w:t>y</w:t>
      </w:r>
      <w:r w:rsidR="00D63F6D">
        <w:rPr>
          <w:rFonts w:ascii="Arial" w:hAnsi="Arial" w:cs="Arial"/>
          <w:sz w:val="25"/>
          <w:szCs w:val="25"/>
          <w:lang w:val="cs-CZ"/>
        </w:rPr>
        <w:t xml:space="preserve"> </w:t>
      </w:r>
      <w:r>
        <w:rPr>
          <w:rFonts w:ascii="Arial" w:hAnsi="Arial" w:cs="Arial"/>
          <w:sz w:val="25"/>
          <w:szCs w:val="25"/>
          <w:lang w:val="cs-CZ"/>
        </w:rPr>
        <w:t>obhájil</w:t>
      </w:r>
      <w:r w:rsidR="00D63F6D">
        <w:rPr>
          <w:rFonts w:ascii="Arial" w:hAnsi="Arial" w:cs="Arial"/>
          <w:sz w:val="25"/>
          <w:szCs w:val="25"/>
          <w:lang w:val="cs-CZ"/>
        </w:rPr>
        <w:t xml:space="preserve"> Singapur. </w:t>
      </w:r>
      <w:r w:rsidR="0085464B">
        <w:rPr>
          <w:rFonts w:ascii="Arial" w:hAnsi="Arial" w:cs="Arial"/>
          <w:sz w:val="25"/>
          <w:szCs w:val="25"/>
          <w:lang w:val="cs-CZ"/>
        </w:rPr>
        <w:t xml:space="preserve">Prvenství Singapuru zohledňuje zejména schopnost této ekonomiky zachovat si navzdory negativnímu globálnímu vývoji svou významnou roli v mezinárodním obchodě i investicích. Vyniká také </w:t>
      </w:r>
      <w:r w:rsidR="00D63F6D">
        <w:rPr>
          <w:rFonts w:ascii="Arial" w:hAnsi="Arial" w:cs="Arial"/>
          <w:sz w:val="25"/>
          <w:szCs w:val="25"/>
          <w:lang w:val="cs-CZ"/>
        </w:rPr>
        <w:t>pokročilost jeho technologické infrastruktury</w:t>
      </w:r>
      <w:r w:rsidR="0085464B">
        <w:rPr>
          <w:rFonts w:ascii="Arial" w:hAnsi="Arial" w:cs="Arial"/>
          <w:sz w:val="25"/>
          <w:szCs w:val="25"/>
          <w:lang w:val="cs-CZ"/>
        </w:rPr>
        <w:t xml:space="preserve"> a</w:t>
      </w:r>
      <w:r w:rsidR="00D63F6D">
        <w:rPr>
          <w:rFonts w:ascii="Arial" w:hAnsi="Arial" w:cs="Arial"/>
          <w:sz w:val="25"/>
          <w:szCs w:val="25"/>
          <w:lang w:val="cs-CZ"/>
        </w:rPr>
        <w:t xml:space="preserve"> dostupnost kvalifikované pracovní síl</w:t>
      </w:r>
      <w:r w:rsidR="0085464B">
        <w:rPr>
          <w:rFonts w:ascii="Arial" w:hAnsi="Arial" w:cs="Arial"/>
          <w:sz w:val="25"/>
          <w:szCs w:val="25"/>
          <w:lang w:val="cs-CZ"/>
        </w:rPr>
        <w:t>y</w:t>
      </w:r>
      <w:r w:rsidR="00D63F6D">
        <w:rPr>
          <w:rFonts w:ascii="Arial" w:hAnsi="Arial" w:cs="Arial"/>
          <w:sz w:val="25"/>
          <w:szCs w:val="25"/>
          <w:lang w:val="cs-CZ"/>
        </w:rPr>
        <w:t>.</w:t>
      </w:r>
      <w:r w:rsidR="00E6742C">
        <w:rPr>
          <w:rFonts w:ascii="Arial" w:hAnsi="Arial" w:cs="Arial"/>
          <w:sz w:val="25"/>
          <w:szCs w:val="25"/>
          <w:lang w:val="cs-CZ"/>
        </w:rPr>
        <w:t xml:space="preserve"> Druhou nejvíce konkurenceschopnou ekonomikou se stalo Dánsko, které si v žebříčku polepšilo dokonce o šest pozic díky provázanosti silné ekonomiky </w:t>
      </w:r>
      <w:r w:rsidR="00095FCD">
        <w:rPr>
          <w:rFonts w:ascii="Arial" w:hAnsi="Arial" w:cs="Arial"/>
          <w:sz w:val="25"/>
          <w:szCs w:val="25"/>
          <w:lang w:val="cs-CZ"/>
        </w:rPr>
        <w:t>s</w:t>
      </w:r>
      <w:r w:rsidR="00E6742C">
        <w:rPr>
          <w:rFonts w:ascii="Arial" w:hAnsi="Arial" w:cs="Arial"/>
          <w:sz w:val="25"/>
          <w:szCs w:val="25"/>
          <w:lang w:val="cs-CZ"/>
        </w:rPr>
        <w:t xml:space="preserve"> fungujícím trhem práce, zdravotním a vzdělávacím systémem. </w:t>
      </w:r>
      <w:r w:rsidR="008F16E6">
        <w:rPr>
          <w:rFonts w:ascii="Arial" w:hAnsi="Arial" w:cs="Arial"/>
          <w:sz w:val="25"/>
          <w:szCs w:val="25"/>
          <w:lang w:val="cs-CZ"/>
        </w:rPr>
        <w:t>První trojici uzavírá Švýcarsko</w:t>
      </w:r>
      <w:r w:rsidR="00492EED">
        <w:rPr>
          <w:rFonts w:ascii="Arial" w:hAnsi="Arial" w:cs="Arial"/>
          <w:sz w:val="25"/>
          <w:szCs w:val="25"/>
          <w:lang w:val="cs-CZ"/>
        </w:rPr>
        <w:t>, kterému se podařilo vylepšit si svou pozici v žebříčku o jednu příčku již potřetí za sebou. Jeho úspěch jsou stejně jako u Singapuru spojen</w:t>
      </w:r>
      <w:r w:rsidR="00095FCD">
        <w:rPr>
          <w:rFonts w:ascii="Arial" w:hAnsi="Arial" w:cs="Arial"/>
          <w:sz w:val="25"/>
          <w:szCs w:val="25"/>
          <w:lang w:val="cs-CZ"/>
        </w:rPr>
        <w:t>ý</w:t>
      </w:r>
      <w:r w:rsidR="00492EED">
        <w:rPr>
          <w:rFonts w:ascii="Arial" w:hAnsi="Arial" w:cs="Arial"/>
          <w:sz w:val="25"/>
          <w:szCs w:val="25"/>
          <w:lang w:val="cs-CZ"/>
        </w:rPr>
        <w:t xml:space="preserve"> se schopností zachovat si svou robustní pozici v mezinárodním obchodě</w:t>
      </w:r>
      <w:r w:rsidR="00C05B6B">
        <w:rPr>
          <w:rFonts w:ascii="Arial" w:hAnsi="Arial" w:cs="Arial"/>
          <w:sz w:val="25"/>
          <w:szCs w:val="25"/>
          <w:lang w:val="cs-CZ"/>
        </w:rPr>
        <w:t>. Na</w:t>
      </w:r>
      <w:r w:rsidR="00492EED">
        <w:rPr>
          <w:rFonts w:ascii="Arial" w:hAnsi="Arial" w:cs="Arial"/>
          <w:sz w:val="25"/>
          <w:szCs w:val="25"/>
          <w:lang w:val="cs-CZ"/>
        </w:rPr>
        <w:t>dále</w:t>
      </w:r>
      <w:r w:rsidR="00C05B6B">
        <w:rPr>
          <w:rFonts w:ascii="Arial" w:hAnsi="Arial" w:cs="Arial"/>
          <w:sz w:val="25"/>
          <w:szCs w:val="25"/>
          <w:lang w:val="cs-CZ"/>
        </w:rPr>
        <w:t xml:space="preserve"> se mu dařilo</w:t>
      </w:r>
      <w:r w:rsidR="00492EED">
        <w:rPr>
          <w:rFonts w:ascii="Arial" w:hAnsi="Arial" w:cs="Arial"/>
          <w:sz w:val="25"/>
          <w:szCs w:val="25"/>
          <w:lang w:val="cs-CZ"/>
        </w:rPr>
        <w:t xml:space="preserve"> zlepš</w:t>
      </w:r>
      <w:r w:rsidR="00C05B6B">
        <w:rPr>
          <w:rFonts w:ascii="Arial" w:hAnsi="Arial" w:cs="Arial"/>
          <w:sz w:val="25"/>
          <w:szCs w:val="25"/>
          <w:lang w:val="cs-CZ"/>
        </w:rPr>
        <w:t>ovat</w:t>
      </w:r>
      <w:r w:rsidR="00492EED">
        <w:rPr>
          <w:rFonts w:ascii="Arial" w:hAnsi="Arial" w:cs="Arial"/>
          <w:sz w:val="25"/>
          <w:szCs w:val="25"/>
          <w:lang w:val="cs-CZ"/>
        </w:rPr>
        <w:t xml:space="preserve"> svou vědeckou infrastrukturu</w:t>
      </w:r>
      <w:r w:rsidR="00C05B6B">
        <w:rPr>
          <w:rFonts w:ascii="Arial" w:hAnsi="Arial" w:cs="Arial"/>
          <w:sz w:val="25"/>
          <w:szCs w:val="25"/>
          <w:lang w:val="cs-CZ"/>
        </w:rPr>
        <w:t xml:space="preserve"> a </w:t>
      </w:r>
      <w:r w:rsidR="00492EED">
        <w:rPr>
          <w:rFonts w:ascii="Arial" w:hAnsi="Arial" w:cs="Arial"/>
          <w:sz w:val="25"/>
          <w:szCs w:val="25"/>
          <w:lang w:val="cs-CZ"/>
        </w:rPr>
        <w:t>zdravotní a vzdělávací systém.</w:t>
      </w:r>
    </w:p>
    <w:p w14:paraId="7F44E1FF" w14:textId="77777777" w:rsidR="00EF5FA6" w:rsidRDefault="004675A3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 xml:space="preserve">USA se z předloňského prvního místa žebříčku propadly až na aktuálně 10 místo. Hlavním důvodem tohoto propadu je postižení jejich ekonomiky obchodní válkou </w:t>
      </w:r>
      <w:r>
        <w:rPr>
          <w:rFonts w:ascii="Arial" w:hAnsi="Arial" w:cs="Arial"/>
          <w:sz w:val="25"/>
          <w:szCs w:val="25"/>
          <w:lang w:val="cs-CZ"/>
        </w:rPr>
        <w:lastRenderedPageBreak/>
        <w:t>s Čínou. Ta se také v důsledku negativního vlivu mezinárodního obchodu propadla ze 14 pozice před rokem až na 20 místo.</w:t>
      </w:r>
    </w:p>
    <w:p w14:paraId="4147A703" w14:textId="69B74C7F" w:rsidR="00D63F6D" w:rsidRDefault="00C614AE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 xml:space="preserve">Spojené království si navzdory </w:t>
      </w:r>
      <w:r w:rsidR="0097749D">
        <w:rPr>
          <w:rFonts w:ascii="Arial" w:hAnsi="Arial" w:cs="Arial"/>
          <w:sz w:val="25"/>
          <w:szCs w:val="25"/>
          <w:lang w:val="cs-CZ"/>
        </w:rPr>
        <w:t>b</w:t>
      </w:r>
      <w:r>
        <w:rPr>
          <w:rFonts w:ascii="Arial" w:hAnsi="Arial" w:cs="Arial"/>
          <w:sz w:val="25"/>
          <w:szCs w:val="25"/>
          <w:lang w:val="cs-CZ"/>
        </w:rPr>
        <w:t xml:space="preserve">rexitu </w:t>
      </w:r>
      <w:r w:rsidR="003A4594">
        <w:rPr>
          <w:rFonts w:ascii="Arial" w:hAnsi="Arial" w:cs="Arial"/>
          <w:sz w:val="25"/>
          <w:szCs w:val="25"/>
          <w:lang w:val="cs-CZ"/>
        </w:rPr>
        <w:t xml:space="preserve">vylepšilo svou pozici v žebříčku o čtyři příčky a skončilo na 19 místě. </w:t>
      </w:r>
      <w:r w:rsidR="0097749D">
        <w:rPr>
          <w:rFonts w:ascii="Arial" w:hAnsi="Arial" w:cs="Arial"/>
          <w:sz w:val="25"/>
          <w:szCs w:val="25"/>
          <w:lang w:val="cs-CZ"/>
        </w:rPr>
        <w:t xml:space="preserve">Tamní vývoj </w:t>
      </w:r>
      <w:r w:rsidR="00A312E5">
        <w:rPr>
          <w:rFonts w:ascii="Arial" w:hAnsi="Arial" w:cs="Arial"/>
          <w:sz w:val="25"/>
          <w:szCs w:val="25"/>
          <w:lang w:val="cs-CZ"/>
        </w:rPr>
        <w:t>byl</w:t>
      </w:r>
      <w:r w:rsidR="0097749D">
        <w:rPr>
          <w:rFonts w:ascii="Arial" w:hAnsi="Arial" w:cs="Arial"/>
          <w:sz w:val="25"/>
          <w:szCs w:val="25"/>
          <w:lang w:val="cs-CZ"/>
        </w:rPr>
        <w:t xml:space="preserve"> zatím</w:t>
      </w:r>
      <w:r w:rsidR="003A4594">
        <w:rPr>
          <w:rFonts w:ascii="Arial" w:hAnsi="Arial" w:cs="Arial"/>
          <w:sz w:val="25"/>
          <w:szCs w:val="25"/>
          <w:lang w:val="cs-CZ"/>
        </w:rPr>
        <w:t xml:space="preserve"> </w:t>
      </w:r>
      <w:r w:rsidR="00A312E5">
        <w:rPr>
          <w:rFonts w:ascii="Arial" w:hAnsi="Arial" w:cs="Arial"/>
          <w:sz w:val="25"/>
          <w:szCs w:val="25"/>
          <w:lang w:val="cs-CZ"/>
        </w:rPr>
        <w:t>považován za příznivý pro podnikatele. Významný vliv</w:t>
      </w:r>
      <w:r w:rsidR="0097749D">
        <w:rPr>
          <w:rFonts w:ascii="Arial" w:hAnsi="Arial" w:cs="Arial"/>
          <w:sz w:val="25"/>
          <w:szCs w:val="25"/>
          <w:lang w:val="cs-CZ"/>
        </w:rPr>
        <w:t xml:space="preserve"> na konkurenceschopnost</w:t>
      </w:r>
      <w:r w:rsidR="00A312E5">
        <w:rPr>
          <w:rFonts w:ascii="Arial" w:hAnsi="Arial" w:cs="Arial"/>
          <w:sz w:val="25"/>
          <w:szCs w:val="25"/>
          <w:lang w:val="cs-CZ"/>
        </w:rPr>
        <w:t xml:space="preserve"> však ještě mohou mít výsledky jednání o budoucím vztahu s EU po konci přechodného období po</w:t>
      </w:r>
      <w:r w:rsidR="0097749D">
        <w:rPr>
          <w:rFonts w:ascii="Arial" w:hAnsi="Arial" w:cs="Arial"/>
          <w:sz w:val="25"/>
          <w:szCs w:val="25"/>
          <w:lang w:val="cs-CZ"/>
        </w:rPr>
        <w:t xml:space="preserve"> brexitu</w:t>
      </w:r>
      <w:r w:rsidR="00A312E5">
        <w:rPr>
          <w:rFonts w:ascii="Arial" w:hAnsi="Arial" w:cs="Arial"/>
          <w:sz w:val="25"/>
          <w:szCs w:val="25"/>
          <w:lang w:val="cs-CZ"/>
        </w:rPr>
        <w:t xml:space="preserve">. </w:t>
      </w:r>
      <w:r w:rsidR="003A4594">
        <w:rPr>
          <w:rFonts w:ascii="Arial" w:hAnsi="Arial" w:cs="Arial"/>
          <w:sz w:val="25"/>
          <w:szCs w:val="25"/>
          <w:lang w:val="cs-CZ"/>
        </w:rPr>
        <w:t xml:space="preserve">Naproti tomu sousední Francie si o jednu příčku pohoršila a skončila na 32 místě. Německo setrvalo na 17 místě. Výrazné vylepšení pozice </w:t>
      </w:r>
      <w:r w:rsidR="00A312E5">
        <w:rPr>
          <w:rFonts w:ascii="Arial" w:hAnsi="Arial" w:cs="Arial"/>
          <w:sz w:val="25"/>
          <w:szCs w:val="25"/>
          <w:lang w:val="cs-CZ"/>
        </w:rPr>
        <w:t xml:space="preserve">z 58 na 49 místo </w:t>
      </w:r>
      <w:r w:rsidR="003A4594">
        <w:rPr>
          <w:rFonts w:ascii="Arial" w:hAnsi="Arial" w:cs="Arial"/>
          <w:sz w:val="25"/>
          <w:szCs w:val="25"/>
          <w:lang w:val="cs-CZ"/>
        </w:rPr>
        <w:t>zaznamenalo</w:t>
      </w:r>
      <w:r w:rsidR="00A312E5">
        <w:rPr>
          <w:rFonts w:ascii="Arial" w:hAnsi="Arial" w:cs="Arial"/>
          <w:sz w:val="25"/>
          <w:szCs w:val="25"/>
          <w:lang w:val="cs-CZ"/>
        </w:rPr>
        <w:t xml:space="preserve"> </w:t>
      </w:r>
      <w:r w:rsidR="003A4594">
        <w:rPr>
          <w:rFonts w:ascii="Arial" w:hAnsi="Arial" w:cs="Arial"/>
          <w:sz w:val="25"/>
          <w:szCs w:val="25"/>
          <w:lang w:val="cs-CZ"/>
        </w:rPr>
        <w:t>Řecko</w:t>
      </w:r>
      <w:r w:rsidR="00A312E5">
        <w:rPr>
          <w:rFonts w:ascii="Arial" w:hAnsi="Arial" w:cs="Arial"/>
          <w:sz w:val="25"/>
          <w:szCs w:val="25"/>
          <w:lang w:val="cs-CZ"/>
        </w:rPr>
        <w:t xml:space="preserve">, a to zejména díky zlepšení efektivity své vlády. </w:t>
      </w:r>
      <w:r w:rsidR="00FB67C5">
        <w:rPr>
          <w:rFonts w:ascii="Arial" w:hAnsi="Arial" w:cs="Arial"/>
          <w:sz w:val="25"/>
          <w:szCs w:val="25"/>
          <w:lang w:val="cs-CZ"/>
        </w:rPr>
        <w:t xml:space="preserve">Nejhůře se v žebříčku umístila </w:t>
      </w:r>
      <w:r w:rsidR="00A312E5">
        <w:rPr>
          <w:rFonts w:ascii="Arial" w:hAnsi="Arial" w:cs="Arial"/>
          <w:sz w:val="25"/>
          <w:szCs w:val="25"/>
          <w:lang w:val="cs-CZ"/>
        </w:rPr>
        <w:t xml:space="preserve">znovu </w:t>
      </w:r>
      <w:r w:rsidR="00FB67C5">
        <w:rPr>
          <w:rFonts w:ascii="Arial" w:hAnsi="Arial" w:cs="Arial"/>
          <w:sz w:val="25"/>
          <w:szCs w:val="25"/>
          <w:lang w:val="cs-CZ"/>
        </w:rPr>
        <w:t>Venezuela.</w:t>
      </w:r>
    </w:p>
    <w:p w14:paraId="530D6CEC" w14:textId="1CC1C0AC" w:rsidR="00B45876" w:rsidRPr="001303E8" w:rsidRDefault="000C549F" w:rsidP="002A5AAD">
      <w:pPr>
        <w:jc w:val="both"/>
        <w:rPr>
          <w:rFonts w:ascii="Arial" w:hAnsi="Arial" w:cs="Arial"/>
          <w:i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 xml:space="preserve">Česká republika v žebříčku </w:t>
      </w:r>
      <w:r w:rsidR="0012662F">
        <w:rPr>
          <w:rFonts w:ascii="Arial" w:hAnsi="Arial" w:cs="Arial"/>
          <w:sz w:val="25"/>
          <w:szCs w:val="25"/>
          <w:lang w:val="cs-CZ"/>
        </w:rPr>
        <w:t xml:space="preserve">udržela loňské </w:t>
      </w:r>
      <w:r>
        <w:rPr>
          <w:rFonts w:ascii="Arial" w:hAnsi="Arial" w:cs="Arial"/>
          <w:sz w:val="25"/>
          <w:szCs w:val="25"/>
          <w:lang w:val="cs-CZ"/>
        </w:rPr>
        <w:t>33 místo</w:t>
      </w:r>
      <w:r w:rsidR="00825AA0">
        <w:rPr>
          <w:rFonts w:ascii="Arial" w:hAnsi="Arial" w:cs="Arial"/>
          <w:sz w:val="25"/>
          <w:szCs w:val="25"/>
          <w:lang w:val="cs-CZ"/>
        </w:rPr>
        <w:t xml:space="preserve">. </w:t>
      </w:r>
      <w:r w:rsidR="00B45876">
        <w:rPr>
          <w:rFonts w:ascii="Arial" w:hAnsi="Arial" w:cs="Arial"/>
          <w:sz w:val="25"/>
          <w:szCs w:val="25"/>
          <w:lang w:val="cs-CZ"/>
        </w:rPr>
        <w:t>„</w:t>
      </w:r>
      <w:r w:rsidR="00A757F5" w:rsidRPr="00B45876">
        <w:rPr>
          <w:rFonts w:ascii="Arial" w:hAnsi="Arial" w:cs="Arial"/>
          <w:i/>
          <w:sz w:val="25"/>
          <w:szCs w:val="25"/>
          <w:lang w:val="cs-CZ"/>
        </w:rPr>
        <w:t>Z bezprostředních konkurentů o umístění v žebříčku nás letos předskočil</w:t>
      </w:r>
      <w:r w:rsidR="00C40D4E">
        <w:rPr>
          <w:rFonts w:ascii="Arial" w:hAnsi="Arial" w:cs="Arial"/>
          <w:i/>
          <w:sz w:val="25"/>
          <w:szCs w:val="25"/>
          <w:lang w:val="cs-CZ"/>
        </w:rPr>
        <w:t xml:space="preserve"> Kypr</w:t>
      </w:r>
      <w:r w:rsidR="00A757F5" w:rsidRPr="00B45876">
        <w:rPr>
          <w:rFonts w:ascii="Arial" w:hAnsi="Arial" w:cs="Arial"/>
          <w:i/>
          <w:sz w:val="25"/>
          <w:szCs w:val="25"/>
          <w:lang w:val="cs-CZ"/>
        </w:rPr>
        <w:t xml:space="preserve">. Zároveň se </w:t>
      </w:r>
      <w:r w:rsidR="001303E8">
        <w:rPr>
          <w:rFonts w:ascii="Arial" w:hAnsi="Arial" w:cs="Arial"/>
          <w:i/>
          <w:sz w:val="25"/>
          <w:szCs w:val="25"/>
          <w:lang w:val="cs-CZ"/>
        </w:rPr>
        <w:t>však na jednu příčku za</w:t>
      </w:r>
      <w:r w:rsidR="00A757F5" w:rsidRPr="00B45876">
        <w:rPr>
          <w:rFonts w:ascii="Arial" w:hAnsi="Arial" w:cs="Arial"/>
          <w:i/>
          <w:sz w:val="25"/>
          <w:szCs w:val="25"/>
          <w:lang w:val="cs-CZ"/>
        </w:rPr>
        <w:t xml:space="preserve"> Českou republiku </w:t>
      </w:r>
      <w:r w:rsidR="001303E8">
        <w:rPr>
          <w:rFonts w:ascii="Arial" w:hAnsi="Arial" w:cs="Arial"/>
          <w:i/>
          <w:sz w:val="25"/>
          <w:szCs w:val="25"/>
          <w:lang w:val="cs-CZ"/>
        </w:rPr>
        <w:t xml:space="preserve">v konkurenceschopnosti propadlo </w:t>
      </w:r>
      <w:r w:rsidR="001303E8" w:rsidRPr="001303E8">
        <w:rPr>
          <w:rFonts w:ascii="Arial" w:hAnsi="Arial" w:cs="Arial"/>
          <w:i/>
          <w:sz w:val="25"/>
          <w:szCs w:val="25"/>
          <w:lang w:val="cs-CZ"/>
        </w:rPr>
        <w:t>dlouhodobě ekonomicky stagnující Japonsk</w:t>
      </w:r>
      <w:r w:rsidR="001303E8">
        <w:rPr>
          <w:rFonts w:ascii="Arial" w:hAnsi="Arial" w:cs="Arial"/>
          <w:i/>
          <w:sz w:val="25"/>
          <w:szCs w:val="25"/>
          <w:lang w:val="cs-CZ"/>
        </w:rPr>
        <w:t>o</w:t>
      </w:r>
      <w:r w:rsidR="002A5AAD" w:rsidRPr="00B45876">
        <w:rPr>
          <w:rFonts w:ascii="Arial" w:hAnsi="Arial" w:cs="Arial"/>
          <w:i/>
          <w:sz w:val="25"/>
          <w:szCs w:val="25"/>
          <w:lang w:val="cs-CZ"/>
        </w:rPr>
        <w:t>.</w:t>
      </w:r>
      <w:r w:rsidR="00B45876">
        <w:rPr>
          <w:rFonts w:ascii="Arial" w:hAnsi="Arial" w:cs="Arial"/>
          <w:sz w:val="25"/>
          <w:szCs w:val="25"/>
          <w:lang w:val="cs-CZ"/>
        </w:rPr>
        <w:t>“ vysvětluje Kryštof Kruliš</w:t>
      </w:r>
      <w:r w:rsidR="00C1407E">
        <w:rPr>
          <w:rFonts w:ascii="Arial" w:hAnsi="Arial" w:cs="Arial"/>
          <w:sz w:val="25"/>
          <w:szCs w:val="25"/>
          <w:lang w:val="cs-CZ"/>
        </w:rPr>
        <w:t xml:space="preserve">, předseda správní rady </w:t>
      </w:r>
      <w:r w:rsidR="00B45876">
        <w:rPr>
          <w:rFonts w:ascii="Arial" w:hAnsi="Arial" w:cs="Arial"/>
          <w:sz w:val="25"/>
          <w:szCs w:val="25"/>
          <w:lang w:val="cs-CZ"/>
        </w:rPr>
        <w:t>Spotřebitelského fóra.</w:t>
      </w:r>
      <w:r w:rsidR="002A5AAD">
        <w:rPr>
          <w:rFonts w:ascii="Arial" w:hAnsi="Arial" w:cs="Arial"/>
          <w:sz w:val="25"/>
          <w:szCs w:val="25"/>
          <w:lang w:val="cs-CZ"/>
        </w:rPr>
        <w:t xml:space="preserve"> </w:t>
      </w:r>
    </w:p>
    <w:p w14:paraId="50F88831" w14:textId="3E29C0B1" w:rsidR="002A5AAD" w:rsidRDefault="000C549F" w:rsidP="0049724F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V rámci zemí Vi</w:t>
      </w:r>
      <w:r w:rsidR="00EB37A2">
        <w:rPr>
          <w:rFonts w:ascii="Arial" w:hAnsi="Arial" w:cs="Arial"/>
          <w:sz w:val="25"/>
          <w:szCs w:val="25"/>
          <w:lang w:val="cs-CZ"/>
        </w:rPr>
        <w:t>s</w:t>
      </w:r>
      <w:r>
        <w:rPr>
          <w:rFonts w:ascii="Arial" w:hAnsi="Arial" w:cs="Arial"/>
          <w:sz w:val="25"/>
          <w:szCs w:val="25"/>
          <w:lang w:val="cs-CZ"/>
        </w:rPr>
        <w:t xml:space="preserve">egradské skupiny Česká republika </w:t>
      </w:r>
      <w:r w:rsidR="002A5AAD">
        <w:rPr>
          <w:rFonts w:ascii="Arial" w:hAnsi="Arial" w:cs="Arial"/>
          <w:sz w:val="25"/>
          <w:szCs w:val="25"/>
          <w:lang w:val="cs-CZ"/>
        </w:rPr>
        <w:t>zůstává s umístěním na 33</w:t>
      </w:r>
      <w:r w:rsidR="00BC7C2B">
        <w:rPr>
          <w:rFonts w:ascii="Arial" w:hAnsi="Arial" w:cs="Arial"/>
          <w:sz w:val="25"/>
          <w:szCs w:val="25"/>
          <w:lang w:val="cs-CZ"/>
        </w:rPr>
        <w:t>.</w:t>
      </w:r>
      <w:r w:rsidR="002A5AAD">
        <w:rPr>
          <w:rFonts w:ascii="Arial" w:hAnsi="Arial" w:cs="Arial"/>
          <w:sz w:val="25"/>
          <w:szCs w:val="25"/>
          <w:lang w:val="cs-CZ"/>
        </w:rPr>
        <w:t xml:space="preserve"> příčce </w:t>
      </w:r>
      <w:r>
        <w:rPr>
          <w:rFonts w:ascii="Arial" w:hAnsi="Arial" w:cs="Arial"/>
          <w:sz w:val="25"/>
          <w:szCs w:val="25"/>
          <w:lang w:val="cs-CZ"/>
        </w:rPr>
        <w:t>nadále nejvíce konkurenceschopnou ekonomik</w:t>
      </w:r>
      <w:r w:rsidR="00BC7C2B">
        <w:rPr>
          <w:rFonts w:ascii="Arial" w:hAnsi="Arial" w:cs="Arial"/>
          <w:sz w:val="25"/>
          <w:szCs w:val="25"/>
          <w:lang w:val="cs-CZ"/>
        </w:rPr>
        <w:t>o</w:t>
      </w:r>
      <w:r>
        <w:rPr>
          <w:rFonts w:ascii="Arial" w:hAnsi="Arial" w:cs="Arial"/>
          <w:sz w:val="25"/>
          <w:szCs w:val="25"/>
          <w:lang w:val="cs-CZ"/>
        </w:rPr>
        <w:t>u</w:t>
      </w:r>
      <w:r w:rsidR="002A5AAD">
        <w:rPr>
          <w:rFonts w:ascii="Arial" w:hAnsi="Arial" w:cs="Arial"/>
          <w:sz w:val="25"/>
          <w:szCs w:val="25"/>
          <w:lang w:val="cs-CZ"/>
        </w:rPr>
        <w:t xml:space="preserve">, před Polskem </w:t>
      </w:r>
      <w:r>
        <w:rPr>
          <w:rFonts w:ascii="Arial" w:hAnsi="Arial" w:cs="Arial"/>
          <w:sz w:val="25"/>
          <w:szCs w:val="25"/>
          <w:lang w:val="cs-CZ"/>
        </w:rPr>
        <w:t>(3</w:t>
      </w:r>
      <w:r w:rsidR="00553525">
        <w:rPr>
          <w:rFonts w:ascii="Arial" w:hAnsi="Arial" w:cs="Arial"/>
          <w:sz w:val="25"/>
          <w:szCs w:val="25"/>
          <w:lang w:val="cs-CZ"/>
        </w:rPr>
        <w:t>9</w:t>
      </w:r>
      <w:r>
        <w:rPr>
          <w:rFonts w:ascii="Arial" w:hAnsi="Arial" w:cs="Arial"/>
          <w:sz w:val="25"/>
          <w:szCs w:val="25"/>
          <w:lang w:val="cs-CZ"/>
        </w:rPr>
        <w:t>), Maďarsk</w:t>
      </w:r>
      <w:r w:rsidR="002A5AAD">
        <w:rPr>
          <w:rFonts w:ascii="Arial" w:hAnsi="Arial" w:cs="Arial"/>
          <w:sz w:val="25"/>
          <w:szCs w:val="25"/>
          <w:lang w:val="cs-CZ"/>
        </w:rPr>
        <w:t xml:space="preserve">em </w:t>
      </w:r>
      <w:r>
        <w:rPr>
          <w:rFonts w:ascii="Arial" w:hAnsi="Arial" w:cs="Arial"/>
          <w:sz w:val="25"/>
          <w:szCs w:val="25"/>
          <w:lang w:val="cs-CZ"/>
        </w:rPr>
        <w:t xml:space="preserve">(47) a </w:t>
      </w:r>
      <w:r w:rsidR="002A5AAD">
        <w:rPr>
          <w:rFonts w:ascii="Arial" w:hAnsi="Arial" w:cs="Arial"/>
          <w:sz w:val="25"/>
          <w:szCs w:val="25"/>
          <w:lang w:val="cs-CZ"/>
        </w:rPr>
        <w:t xml:space="preserve">Slovenskem </w:t>
      </w:r>
      <w:r w:rsidR="00EB37A2">
        <w:rPr>
          <w:rFonts w:ascii="Arial" w:hAnsi="Arial" w:cs="Arial"/>
          <w:sz w:val="25"/>
          <w:szCs w:val="25"/>
          <w:lang w:val="cs-CZ"/>
        </w:rPr>
        <w:t>(5</w:t>
      </w:r>
      <w:r w:rsidR="00553525">
        <w:rPr>
          <w:rFonts w:ascii="Arial" w:hAnsi="Arial" w:cs="Arial"/>
          <w:sz w:val="25"/>
          <w:szCs w:val="25"/>
          <w:lang w:val="cs-CZ"/>
        </w:rPr>
        <w:t>7</w:t>
      </w:r>
      <w:r w:rsidR="00EB37A2">
        <w:rPr>
          <w:rFonts w:ascii="Arial" w:hAnsi="Arial" w:cs="Arial"/>
          <w:sz w:val="25"/>
          <w:szCs w:val="25"/>
          <w:lang w:val="cs-CZ"/>
        </w:rPr>
        <w:t>).</w:t>
      </w:r>
    </w:p>
    <w:p w14:paraId="5C53911B" w14:textId="5D542A9F" w:rsidR="00902EF2" w:rsidRDefault="00C1407E" w:rsidP="0049724F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„</w:t>
      </w:r>
      <w:r w:rsidR="00B45876" w:rsidRPr="007E1496">
        <w:rPr>
          <w:rFonts w:ascii="Arial" w:hAnsi="Arial" w:cs="Arial"/>
          <w:i/>
          <w:iCs/>
          <w:sz w:val="25"/>
          <w:szCs w:val="25"/>
          <w:lang w:val="cs-CZ"/>
        </w:rPr>
        <w:t>Dle dotazníkového šetření pokládají č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eští manageři za největší výhodu </w:t>
      </w:r>
      <w:r w:rsidR="00B45876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naší ekonomiky 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>kvalifikovanou pracovní sílu</w:t>
      </w:r>
      <w:r w:rsidR="00310374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 a úroveň vzdělanosti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. Dobře </w:t>
      </w:r>
      <w:r w:rsidR="00902EF2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v letošním </w:t>
      </w:r>
      <w:r w:rsidR="00310374" w:rsidRPr="007E1496">
        <w:rPr>
          <w:rFonts w:ascii="Arial" w:hAnsi="Arial" w:cs="Arial"/>
          <w:i/>
          <w:iCs/>
          <w:sz w:val="25"/>
          <w:szCs w:val="25"/>
          <w:lang w:val="cs-CZ"/>
        </w:rPr>
        <w:t>ročníku</w:t>
      </w:r>
      <w:r w:rsidR="00902EF2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 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>hodnot</w:t>
      </w:r>
      <w:r w:rsidR="00902EF2" w:rsidRPr="007E1496">
        <w:rPr>
          <w:rFonts w:ascii="Arial" w:hAnsi="Arial" w:cs="Arial"/>
          <w:i/>
          <w:iCs/>
          <w:sz w:val="25"/>
          <w:szCs w:val="25"/>
          <w:lang w:val="cs-CZ"/>
        </w:rPr>
        <w:t>ili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 také nákladovou efektivitu</w:t>
      </w:r>
      <w:r w:rsidR="00310374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 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a </w:t>
      </w:r>
      <w:r w:rsidR="00310374" w:rsidRPr="007E1496">
        <w:rPr>
          <w:rFonts w:ascii="Arial" w:hAnsi="Arial" w:cs="Arial"/>
          <w:i/>
          <w:iCs/>
          <w:sz w:val="25"/>
          <w:szCs w:val="25"/>
          <w:lang w:val="cs-CZ"/>
        </w:rPr>
        <w:t>dostupnost financování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. Schopnosti veřejného sektoru </w:t>
      </w:r>
      <w:r w:rsidR="00B7683E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a konkurenceschopnost našeho daňového režimu 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>naopak patří mezi nejméně často uváděné klady naší ekonomiky.</w:t>
      </w:r>
      <w:r>
        <w:rPr>
          <w:rFonts w:ascii="Arial" w:hAnsi="Arial" w:cs="Arial"/>
          <w:sz w:val="25"/>
          <w:szCs w:val="25"/>
          <w:lang w:val="cs-CZ"/>
        </w:rPr>
        <w:t>“</w:t>
      </w:r>
      <w:r w:rsidRPr="00C1407E">
        <w:rPr>
          <w:rFonts w:ascii="Arial" w:hAnsi="Arial" w:cs="Arial"/>
          <w:sz w:val="25"/>
          <w:szCs w:val="25"/>
          <w:lang w:val="cs-CZ"/>
        </w:rPr>
        <w:t xml:space="preserve"> </w:t>
      </w:r>
      <w:r>
        <w:rPr>
          <w:rFonts w:ascii="Arial" w:hAnsi="Arial" w:cs="Arial"/>
          <w:sz w:val="25"/>
          <w:szCs w:val="25"/>
          <w:lang w:val="cs-CZ"/>
        </w:rPr>
        <w:t>dodává Kryštof Kruliš ze Spotřebitelského fóra.</w:t>
      </w:r>
    </w:p>
    <w:p w14:paraId="7D02CEC5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F57E3D">
        <w:rPr>
          <w:rFonts w:ascii="Arial" w:hAnsi="Arial" w:cs="Arial"/>
          <w:b/>
          <w:sz w:val="25"/>
          <w:szCs w:val="25"/>
          <w:lang w:val="cs-CZ"/>
        </w:rPr>
        <w:t xml:space="preserve">Kontaktní osoba: </w:t>
      </w:r>
    </w:p>
    <w:p w14:paraId="6FC361E9" w14:textId="774C587A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Kryštof Kruliš, </w:t>
      </w:r>
      <w:r w:rsidR="00EB1967">
        <w:rPr>
          <w:rFonts w:ascii="Arial" w:hAnsi="Arial" w:cs="Arial"/>
          <w:sz w:val="25"/>
          <w:szCs w:val="25"/>
          <w:lang w:val="cs-CZ"/>
        </w:rPr>
        <w:t>Ph.D.</w:t>
      </w:r>
    </w:p>
    <w:p w14:paraId="35901BB6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>předseda správní rady Spotřebitelského fóra</w:t>
      </w:r>
    </w:p>
    <w:p w14:paraId="7483D687" w14:textId="77777777" w:rsidR="00F57E3D" w:rsidRPr="00F57E3D" w:rsidRDefault="007C1E20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hyperlink r:id="rId7" w:history="1">
        <w:r w:rsidR="00F57E3D" w:rsidRPr="00F57E3D">
          <w:rPr>
            <w:rFonts w:ascii="Arial" w:hAnsi="Arial" w:cs="Arial"/>
            <w:sz w:val="25"/>
            <w:szCs w:val="25"/>
            <w:lang w:val="cs-CZ"/>
          </w:rPr>
          <w:t>info@spotrebitelskeforum.cz</w:t>
        </w:r>
      </w:hyperlink>
    </w:p>
    <w:p w14:paraId="00C9E8D7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3529DBEB" w14:textId="3EBFB1AE" w:rsidR="00E62729" w:rsidRPr="00F57E3D" w:rsidRDefault="00F57E3D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>Spotřebitelské fórum, z.ú. je otevřená nezisková platforma pro komunikaci mezi občany, občanskými sdruženími, firmami a státem. Propojujeme spotřebitelské organizace a firmy působící na domácím trhu s cílem hájit zájmy českých spotřebitelů zejména v oblastech jako je maloobchod, sdílená ekonomika, e-commerce, realitní trh</w:t>
      </w:r>
      <w:r w:rsidR="0015294F">
        <w:rPr>
          <w:rFonts w:ascii="Arial" w:hAnsi="Arial" w:cs="Arial"/>
          <w:sz w:val="25"/>
          <w:szCs w:val="25"/>
          <w:lang w:val="cs-CZ"/>
        </w:rPr>
        <w:t>, zdravotnictví</w:t>
      </w:r>
      <w:r w:rsidRPr="00F57E3D">
        <w:rPr>
          <w:rFonts w:ascii="Arial" w:hAnsi="Arial" w:cs="Arial"/>
          <w:sz w:val="25"/>
          <w:szCs w:val="25"/>
          <w:lang w:val="cs-CZ"/>
        </w:rPr>
        <w:t xml:space="preserve"> nebo finanční služby. </w:t>
      </w:r>
      <w:r w:rsidR="00793D6D" w:rsidRPr="00F57E3D">
        <w:rPr>
          <w:rFonts w:ascii="Arial" w:hAnsi="Arial" w:cs="Arial"/>
          <w:sz w:val="25"/>
          <w:szCs w:val="25"/>
          <w:lang w:val="cs-CZ"/>
        </w:rPr>
        <w:t>Další informace na: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  <w:r w:rsidRPr="00F57E3D">
        <w:rPr>
          <w:rFonts w:ascii="Arial" w:hAnsi="Arial" w:cs="Arial"/>
          <w:sz w:val="25"/>
          <w:szCs w:val="25"/>
          <w:lang w:val="cs-CZ"/>
        </w:rPr>
        <w:t>http://www.spotrebitelskeforum.cz/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</w:p>
    <w:sectPr w:rsidR="00E62729" w:rsidRPr="00F5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9"/>
    <w:rsid w:val="00095FCD"/>
    <w:rsid w:val="000C549F"/>
    <w:rsid w:val="0012662F"/>
    <w:rsid w:val="001303E8"/>
    <w:rsid w:val="0015294F"/>
    <w:rsid w:val="001735BB"/>
    <w:rsid w:val="001859C8"/>
    <w:rsid w:val="00206296"/>
    <w:rsid w:val="00235BAF"/>
    <w:rsid w:val="002A5AAD"/>
    <w:rsid w:val="00310374"/>
    <w:rsid w:val="00334D5C"/>
    <w:rsid w:val="00387A03"/>
    <w:rsid w:val="003A4594"/>
    <w:rsid w:val="004675A3"/>
    <w:rsid w:val="00492EED"/>
    <w:rsid w:val="0049724F"/>
    <w:rsid w:val="004C4FD7"/>
    <w:rsid w:val="004D7795"/>
    <w:rsid w:val="00553525"/>
    <w:rsid w:val="006D2BC3"/>
    <w:rsid w:val="006D41B6"/>
    <w:rsid w:val="006F3BF8"/>
    <w:rsid w:val="00704B80"/>
    <w:rsid w:val="00716357"/>
    <w:rsid w:val="007527F2"/>
    <w:rsid w:val="007774A9"/>
    <w:rsid w:val="00793D6D"/>
    <w:rsid w:val="007C1E20"/>
    <w:rsid w:val="007C7607"/>
    <w:rsid w:val="007E1496"/>
    <w:rsid w:val="00804D0E"/>
    <w:rsid w:val="00825AA0"/>
    <w:rsid w:val="0085464B"/>
    <w:rsid w:val="008C15C2"/>
    <w:rsid w:val="008F02A7"/>
    <w:rsid w:val="008F16E6"/>
    <w:rsid w:val="00902EF2"/>
    <w:rsid w:val="00912BB4"/>
    <w:rsid w:val="009378AD"/>
    <w:rsid w:val="0097749D"/>
    <w:rsid w:val="009E4CE1"/>
    <w:rsid w:val="00A312E5"/>
    <w:rsid w:val="00A757F5"/>
    <w:rsid w:val="00B06F95"/>
    <w:rsid w:val="00B163DB"/>
    <w:rsid w:val="00B45876"/>
    <w:rsid w:val="00B7683E"/>
    <w:rsid w:val="00BC7C2B"/>
    <w:rsid w:val="00BD6034"/>
    <w:rsid w:val="00BF3DE7"/>
    <w:rsid w:val="00C05B6B"/>
    <w:rsid w:val="00C074D8"/>
    <w:rsid w:val="00C11AE4"/>
    <w:rsid w:val="00C1407E"/>
    <w:rsid w:val="00C406D8"/>
    <w:rsid w:val="00C40D4E"/>
    <w:rsid w:val="00C614AE"/>
    <w:rsid w:val="00C7264A"/>
    <w:rsid w:val="00CC7405"/>
    <w:rsid w:val="00CF5293"/>
    <w:rsid w:val="00D63F6D"/>
    <w:rsid w:val="00DE6129"/>
    <w:rsid w:val="00E62729"/>
    <w:rsid w:val="00E6742C"/>
    <w:rsid w:val="00EB1967"/>
    <w:rsid w:val="00EB37A2"/>
    <w:rsid w:val="00EF5FA6"/>
    <w:rsid w:val="00F57E3D"/>
    <w:rsid w:val="00F91C88"/>
    <w:rsid w:val="00F976F5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F4F9"/>
  <w15:chartTrackingRefBased/>
  <w15:docId w15:val="{5320C04D-5CE3-4071-931C-70B8529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E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potrebitelskefo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.org/wc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Hediger, Madeleine</cp:lastModifiedBy>
  <cp:revision>2</cp:revision>
  <dcterms:created xsi:type="dcterms:W3CDTF">2020-06-15T07:13:00Z</dcterms:created>
  <dcterms:modified xsi:type="dcterms:W3CDTF">2020-06-15T07:13:00Z</dcterms:modified>
</cp:coreProperties>
</file>